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D" w:rsidRPr="00B45DE6" w:rsidRDefault="00B45DE6" w:rsidP="00B45DE6">
      <w:r>
        <w:t>-Минко Калчев Червенков - инженер „Геодезия, фотограметрия и картография“, оценител на недвижими имоти, експерт-оценител на недвижими имоти и сгради-паметници на културата, експерт-оценител на машини и съоръжения.</w:t>
      </w:r>
      <w:bookmarkStart w:id="0" w:name="_GoBack"/>
      <w:bookmarkEnd w:id="0"/>
    </w:p>
    <w:sectPr w:rsidR="00852D6D" w:rsidRPr="00B4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184653"/>
    <w:rsid w:val="002B1253"/>
    <w:rsid w:val="003859A9"/>
    <w:rsid w:val="004E79A9"/>
    <w:rsid w:val="006F3D42"/>
    <w:rsid w:val="00852D6D"/>
    <w:rsid w:val="00B4235A"/>
    <w:rsid w:val="00B45DE6"/>
    <w:rsid w:val="00CA6F6E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10</cp:revision>
  <dcterms:created xsi:type="dcterms:W3CDTF">2019-05-15T15:01:00Z</dcterms:created>
  <dcterms:modified xsi:type="dcterms:W3CDTF">2019-05-15T15:57:00Z</dcterms:modified>
</cp:coreProperties>
</file>