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-Бойко Иванов Терзиев - инженер, специалност „Промишлено и гражданско строителство“, специализация Конструкции, експерт оценител на недвижими имоти.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-Анка Димитрова Стойкова, строителен инженер.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-Атанаска Димитрова Маджарова, строителен архитектурен техник, оценител на недвижими имоти, икономист по строителството.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-Атанаска Илиева Коцева,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водостроителен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техник, оценител на недвижими имоти и земеделски земи.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-Валерий Петров Янков, инженер по подемно – транспортни машини и строителни машини, специалист по строителни и пътни машини.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-Виолета Васкова Кръстева – Димитрова, строителен инженер по промишлено и гражданско строителство.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-Гергана Кръстева Тодорова, строителен инженер по промишлено и гражданско строителство.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-Добринка Енчева Вачкова - инженер – земеустроител, специалност „Земеустройство“.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Миленов Каменов - строителен инженер „Промишлено и гражданско строителство“.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-Георги Петков Тодоров, инженер по транспортно строителство разрешение за достъп до класифицирана информация до ниво "Секретно", валидно до 30.10.2015 г.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-Данко Георгиев Данчев, архитект с пълна проектантска правоспособност.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-Димитър Иванов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Дупалов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строителен инженер, експерт - оценител на недвижими имоти и земеделски земи, оценител на машини и съоръжения, активи - движимо имущество.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-Елена Иванова Петкова-Димова, архитект.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-Еленка Ангелова Иванова, техник-геодезист.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-Ефтим Лазаров Шишманов, строителен техник.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Трендафилов Иванов, техник по строителство и архитектура.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-Йовко Димитров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Орачев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инженер – технолог, Технология на ферментационните производства, експерт техническо-технологична експертиза в инвестиционното проектиране в областта на хранителната, питейната и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фармацефтичната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промишленост.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-Йордан Петков Марков, строителен инженер по промишлено и гражданско строителство, оценител на недвижими имоти..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-Коста Генчев Генов, строителен инженер по хидромелиоративно строителство, оценител на недвижими имоти, оценител на земеделски земи.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-Красимир Любенов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Хаджидосев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строителен инженер.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-Лъчезар Василев Лалев, архитект.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-Минко Калчев Червенков, инженер по геодезия, фотограметрия и картография, оценител на недвижими имоти, експерт-оценител на недвижими имоти и сгради-паметници на културата, експерт-оценител на машини и съоръжения.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 Драганова Петрова, строителен инженер, оценител на недвижими имоти.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-Мила Христова Лазарова, строителен инженер, оценител на недвижими имоти, оценител на машини и съоръжения.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-Надя Савова Стефанова – Коларова, архитект с пълна проектантска правоспособност.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-Павлина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Мотова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Ангелова, минен инженер - геодезия.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-Петко Димитров Топалов, инженер по пътно строителство.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-Росица Лазарова Господинова, строителен инженер по промишлено и гражданско строителство, оценител на недвижими имоти, оценител на земеделски земи и трайни насаждания.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-Симеон Георгиев Симеонов, земемер, оценител на земеделски земи и недвижими имоти.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-Станислава Христова Банова, строителен инженер по транспортно строителство, оценител на недвижими имоти, оценител на земеделски земи и трайни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насъждения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-Стефанка Иванова Цанкова, техник-геодезист, икономист, оценител на земеделски земи.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Стоянова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Гиздева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строителен инженер, оценител на недвижими имоти.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Труфка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Хайдутова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строителен инженер по промишлено и гражданско строителство.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-Христо Михайлов </w:t>
      </w:r>
      <w:proofErr w:type="spellStart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Харлов</w:t>
      </w:r>
      <w:proofErr w:type="spellEnd"/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, архитект.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-Цветан Тотев Стоев, строителен инженер, оценител на недвижими имоти.</w:t>
      </w:r>
    </w:p>
    <w:p w:rsidR="00257003" w:rsidRPr="00257003" w:rsidRDefault="00257003" w:rsidP="002570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003">
        <w:rPr>
          <w:rFonts w:ascii="Times New Roman" w:eastAsia="Times New Roman" w:hAnsi="Times New Roman" w:cs="Times New Roman"/>
          <w:sz w:val="24"/>
          <w:szCs w:val="24"/>
          <w:lang w:eastAsia="bg-BG"/>
        </w:rPr>
        <w:t>-Цветанка Йорданова Василева, архитект.</w:t>
      </w:r>
    </w:p>
    <w:bookmarkEnd w:id="0"/>
    <w:p w:rsidR="00852D6D" w:rsidRPr="00257003" w:rsidRDefault="00852D6D" w:rsidP="00257003"/>
    <w:sectPr w:rsidR="00852D6D" w:rsidRPr="0025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3859A9"/>
    <w:rsid w:val="004E79A9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10</cp:revision>
  <dcterms:created xsi:type="dcterms:W3CDTF">2019-05-15T15:58:00Z</dcterms:created>
  <dcterms:modified xsi:type="dcterms:W3CDTF">2019-05-15T16:21:00Z</dcterms:modified>
</cp:coreProperties>
</file>