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FD" w:rsidRDefault="00702BFD" w:rsidP="00702BFD">
      <w:pPr>
        <w:spacing w:after="0"/>
        <w:jc w:val="center"/>
        <w:rPr>
          <w:rFonts w:ascii="Times New Roman" w:hAnsi="Times New Roman"/>
          <w:b/>
          <w:lang w:val="en-US"/>
        </w:rPr>
      </w:pPr>
      <w:r w:rsidRPr="00702BFD">
        <w:rPr>
          <w:rFonts w:ascii="Times New Roman" w:hAnsi="Times New Roman"/>
          <w:b/>
        </w:rPr>
        <w:t xml:space="preserve">СЪДЕБНАТА ПАЛАТА - ДОМЪТ НА СЪДИЛИЩАТА. </w:t>
      </w:r>
    </w:p>
    <w:p w:rsidR="00702BFD" w:rsidRPr="00702BFD" w:rsidRDefault="00702BFD" w:rsidP="00702BFD">
      <w:pPr>
        <w:spacing w:after="0"/>
        <w:jc w:val="center"/>
        <w:rPr>
          <w:rFonts w:ascii="Times New Roman" w:hAnsi="Times New Roman"/>
          <w:b/>
        </w:rPr>
      </w:pPr>
      <w:r w:rsidRPr="00702BFD">
        <w:rPr>
          <w:rFonts w:ascii="Times New Roman" w:hAnsi="Times New Roman"/>
          <w:b/>
        </w:rPr>
        <w:t>МОЯТА МИСЛЕНА РАЗХОДКА В СГРАДАТА НА СЪДА</w:t>
      </w:r>
    </w:p>
    <w:p w:rsidR="00702BFD" w:rsidRDefault="00702BFD" w:rsidP="00702BFD"/>
    <w:p w:rsidR="00702BFD" w:rsidRPr="00702BFD" w:rsidRDefault="00702BFD" w:rsidP="00702BFD">
      <w:pPr>
        <w:rPr>
          <w:rFonts w:ascii="Times New Roman" w:hAnsi="Times New Roman"/>
        </w:rPr>
      </w:pPr>
      <w:r w:rsidRPr="00702BFD">
        <w:rPr>
          <w:rFonts w:ascii="Times New Roman" w:hAnsi="Times New Roman"/>
        </w:rPr>
        <w:t>Съдебната палата по дефиниция е представителна административна сграда, в която се помещава съдилище, а в някой случаи и други служби, свързани с неговата работа. Всъщност, това е домът на правото, където законността и справедливостта живеят в хармония. Тук хората идват за да защитят накърненото си право, да получат онова, което им се следва по закон или за да бъдат наказани, когато са допуснали да навредят някому. Днес ще се разходим в съдебната палата във Велико Търново.</w:t>
      </w:r>
    </w:p>
    <w:p w:rsidR="00702BFD" w:rsidRPr="00702BFD" w:rsidRDefault="00702BFD" w:rsidP="00702BFD">
      <w:pPr>
        <w:rPr>
          <w:rFonts w:ascii="Times New Roman" w:hAnsi="Times New Roman"/>
        </w:rPr>
      </w:pPr>
      <w:r w:rsidRPr="00702BFD">
        <w:rPr>
          <w:rFonts w:ascii="Times New Roman" w:hAnsi="Times New Roman"/>
        </w:rPr>
        <w:t>За да влезем в сградата на съда минаваме през скенер, който проверява какво носим в себе си, тъй като е забранено внасянето на предмети, които биха могли да нанесат вреда на хората или на имуществото в сградата. От ляво се намират деловодствата на Окръжен съд и библиотеката, а в дясно са съдийски кабинети. В деловодствата стоят делата, а гражданите подават и получават различни документи. Библиотеката е за юридическа литература и в нея съдии, адвокати и прокурори обогатяват своите знания. В кабинетите си съдиите решават делата.</w:t>
      </w:r>
    </w:p>
    <w:p w:rsidR="00702BFD" w:rsidRPr="00702BFD" w:rsidRDefault="00702BFD" w:rsidP="00702BFD">
      <w:pPr>
        <w:rPr>
          <w:rFonts w:ascii="Times New Roman" w:hAnsi="Times New Roman"/>
        </w:rPr>
      </w:pPr>
      <w:r w:rsidRPr="00702BFD">
        <w:rPr>
          <w:rFonts w:ascii="Times New Roman" w:hAnsi="Times New Roman"/>
        </w:rPr>
        <w:t xml:space="preserve">Качваме се по стъпалата и стигаме до втория етаж. Тук е разположен Районният съд. Той е основен </w:t>
      </w:r>
      <w:proofErr w:type="spellStart"/>
      <w:r w:rsidRPr="00702BFD">
        <w:rPr>
          <w:rFonts w:ascii="Times New Roman" w:hAnsi="Times New Roman"/>
        </w:rPr>
        <w:t>първоинстанционен</w:t>
      </w:r>
      <w:proofErr w:type="spellEnd"/>
      <w:r w:rsidRPr="00702BFD">
        <w:rPr>
          <w:rFonts w:ascii="Times New Roman" w:hAnsi="Times New Roman"/>
        </w:rPr>
        <w:t xml:space="preserve"> съд в правораздавателната система на България. Това означава, че тук се разглеждат най-много дела като първа инстанция. Тук отново има деловодства и съдийски кабинети. На този етаж са разположени и най-много на брой съдебни зали. Именно в тях делата се разглеждат в открити съдебни заседания, където страните излагат исканията си до съда, събират доказателства и развиват пледоариите си. </w:t>
      </w:r>
    </w:p>
    <w:p w:rsidR="00702BFD" w:rsidRPr="00702BFD" w:rsidRDefault="00702BFD" w:rsidP="00702BFD">
      <w:pPr>
        <w:rPr>
          <w:rFonts w:ascii="Times New Roman" w:hAnsi="Times New Roman"/>
        </w:rPr>
      </w:pPr>
      <w:r w:rsidRPr="00702BFD">
        <w:rPr>
          <w:rFonts w:ascii="Times New Roman" w:hAnsi="Times New Roman"/>
        </w:rPr>
        <w:t xml:space="preserve">Продължавайки разходката си се качваме на третия етаж. Тук се намира окръжният съд. Окръжният съд разглежда като първа инстанция граждански и наказателни дела, определени със закон, а като </w:t>
      </w:r>
      <w:proofErr w:type="spellStart"/>
      <w:r w:rsidRPr="00702BFD">
        <w:rPr>
          <w:rFonts w:ascii="Times New Roman" w:hAnsi="Times New Roman"/>
        </w:rPr>
        <w:t>въззивна</w:t>
      </w:r>
      <w:proofErr w:type="spellEnd"/>
      <w:r w:rsidRPr="00702BFD">
        <w:rPr>
          <w:rFonts w:ascii="Times New Roman" w:hAnsi="Times New Roman"/>
        </w:rPr>
        <w:t xml:space="preserve"> инстанция дела, образувани по жалби и протести срещу съдебни актове на районните съдилища. И на този етаж има съдебни зали и съдийски кабинети.</w:t>
      </w:r>
    </w:p>
    <w:p w:rsidR="00702BFD" w:rsidRPr="00702BFD" w:rsidRDefault="00702BFD" w:rsidP="00702BFD">
      <w:pPr>
        <w:rPr>
          <w:rFonts w:ascii="Times New Roman" w:hAnsi="Times New Roman"/>
        </w:rPr>
      </w:pPr>
      <w:r w:rsidRPr="00702BFD">
        <w:rPr>
          <w:rFonts w:ascii="Times New Roman" w:hAnsi="Times New Roman"/>
        </w:rPr>
        <w:t xml:space="preserve">Качваме се на четвъртия етаж. Тук се намира Прокуратурата – районна, окръжна и апелативна, както и съдебната зала и деловодството на Апелативния съд. Апелативният съд действа като </w:t>
      </w:r>
      <w:proofErr w:type="spellStart"/>
      <w:r w:rsidRPr="00702BFD">
        <w:rPr>
          <w:rFonts w:ascii="Times New Roman" w:hAnsi="Times New Roman"/>
        </w:rPr>
        <w:t>въззивна</w:t>
      </w:r>
      <w:proofErr w:type="spellEnd"/>
      <w:r w:rsidRPr="00702BFD">
        <w:rPr>
          <w:rFonts w:ascii="Times New Roman" w:hAnsi="Times New Roman"/>
        </w:rPr>
        <w:t xml:space="preserve"> инстанция по делата, които са подсъдни като първа инстанция на окръжен съд. Великотърновският апелативен съд е един от петте апелативни съдилища в България. Тук се разглеждат дела от Великотърновски, Плевенски, Ловешки, Русенски и Габровски окръжни съдилища. Кабинетите на апелативните съдии се намират на </w:t>
      </w:r>
      <w:proofErr w:type="spellStart"/>
      <w:r w:rsidRPr="00702BFD">
        <w:rPr>
          <w:rFonts w:ascii="Times New Roman" w:hAnsi="Times New Roman"/>
        </w:rPr>
        <w:t>петия</w:t>
      </w:r>
      <w:proofErr w:type="spellEnd"/>
      <w:r w:rsidRPr="00702BFD">
        <w:rPr>
          <w:rFonts w:ascii="Times New Roman" w:hAnsi="Times New Roman"/>
        </w:rPr>
        <w:t xml:space="preserve"> етаж. </w:t>
      </w:r>
    </w:p>
    <w:p w:rsidR="00702BFD" w:rsidRPr="00702BFD" w:rsidRDefault="00702BFD" w:rsidP="00702BFD">
      <w:pPr>
        <w:rPr>
          <w:rFonts w:ascii="Times New Roman" w:hAnsi="Times New Roman"/>
        </w:rPr>
      </w:pPr>
      <w:r w:rsidRPr="00702BFD">
        <w:rPr>
          <w:rFonts w:ascii="Times New Roman" w:hAnsi="Times New Roman"/>
        </w:rPr>
        <w:t xml:space="preserve">В друга съдебна палата във Велико Търново се намира Административният съд. Тук се разглеждат административни дела – спорове по законосъобразността на административни актове, както и някой други, определени в закона спорове.    </w:t>
      </w:r>
    </w:p>
    <w:p w:rsidR="00702BFD" w:rsidRPr="00702BFD" w:rsidRDefault="00702BFD" w:rsidP="00702BFD">
      <w:pPr>
        <w:rPr>
          <w:rFonts w:ascii="Times New Roman" w:hAnsi="Times New Roman"/>
        </w:rPr>
      </w:pPr>
      <w:r w:rsidRPr="00702BFD">
        <w:rPr>
          <w:rFonts w:ascii="Times New Roman" w:hAnsi="Times New Roman"/>
        </w:rPr>
        <w:t xml:space="preserve">С това нашата разходка приключва. Вече знаем къде и какво се намира в съда. А за това какво точно се прави тук и какви са различните юридически професии, ще разкажем следващия път … </w:t>
      </w:r>
      <w:bookmarkStart w:id="0" w:name="_GoBack"/>
      <w:bookmarkEnd w:id="0"/>
      <w:r w:rsidRPr="00702BFD">
        <w:rPr>
          <w:rFonts w:ascii="Times New Roman" w:hAnsi="Times New Roman"/>
        </w:rPr>
        <w:t xml:space="preserve">  </w:t>
      </w:r>
    </w:p>
    <w:p w:rsidR="00702BFD" w:rsidRPr="00702BFD" w:rsidRDefault="00702BFD" w:rsidP="00702BFD">
      <w:pPr>
        <w:spacing w:after="0"/>
        <w:rPr>
          <w:rFonts w:ascii="Times New Roman" w:hAnsi="Times New Roman"/>
          <w:b/>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702BFD">
        <w:rPr>
          <w:rFonts w:ascii="Times New Roman" w:hAnsi="Times New Roman"/>
          <w:b/>
        </w:rPr>
        <w:t xml:space="preserve">Димитра </w:t>
      </w:r>
      <w:proofErr w:type="spellStart"/>
      <w:r w:rsidRPr="00702BFD">
        <w:rPr>
          <w:rFonts w:ascii="Times New Roman" w:hAnsi="Times New Roman"/>
          <w:b/>
        </w:rPr>
        <w:t>Брайнова</w:t>
      </w:r>
      <w:proofErr w:type="spellEnd"/>
      <w:r w:rsidRPr="00702BFD">
        <w:rPr>
          <w:rFonts w:ascii="Times New Roman" w:hAnsi="Times New Roman"/>
          <w:b/>
        </w:rPr>
        <w:t>, VІ а клас,</w:t>
      </w:r>
    </w:p>
    <w:p w:rsidR="00702BFD" w:rsidRPr="00702BFD" w:rsidRDefault="00702BFD" w:rsidP="00702BFD">
      <w:pPr>
        <w:spacing w:after="0"/>
        <w:rPr>
          <w:rFonts w:ascii="Times New Roman" w:hAnsi="Times New Roman"/>
          <w:b/>
        </w:rPr>
      </w:pP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t>ОУ „Бачо Киро“, гр. Велико Търново,</w:t>
      </w:r>
    </w:p>
    <w:p w:rsidR="00702BFD" w:rsidRPr="00702BFD" w:rsidRDefault="00702BFD" w:rsidP="00702BFD">
      <w:pPr>
        <w:spacing w:after="0"/>
        <w:rPr>
          <w:rFonts w:ascii="Times New Roman" w:hAnsi="Times New Roman"/>
          <w:b/>
        </w:rPr>
      </w:pP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r>
      <w:r w:rsidRPr="00702BFD">
        <w:rPr>
          <w:rFonts w:ascii="Times New Roman" w:hAnsi="Times New Roman"/>
          <w:b/>
        </w:rPr>
        <w:tab/>
        <w:t>поощрителна награда</w:t>
      </w:r>
    </w:p>
    <w:sectPr w:rsidR="00702BFD" w:rsidRPr="00702BFD" w:rsidSect="00644AA9">
      <w:headerReference w:type="default" r:id="rId8"/>
      <w:footerReference w:type="default" r:id="rId9"/>
      <w:pgSz w:w="11906" w:h="16838"/>
      <w:pgMar w:top="2552" w:right="566" w:bottom="993" w:left="993"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20" w:rsidRDefault="005F0920" w:rsidP="009163CA">
      <w:pPr>
        <w:spacing w:after="0" w:line="240" w:lineRule="auto"/>
      </w:pPr>
      <w:r>
        <w:separator/>
      </w:r>
    </w:p>
  </w:endnote>
  <w:endnote w:type="continuationSeparator" w:id="0">
    <w:p w:rsidR="005F0920" w:rsidRDefault="005F0920" w:rsidP="0091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2C" w:rsidRDefault="00702BFD" w:rsidP="009163CA">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222.jpg" style="width:363pt;height:2.25pt;visibility:visible">
          <v:imagedata r:id="rId1" o:title=""/>
        </v:shape>
      </w:pict>
    </w:r>
  </w:p>
  <w:p w:rsidR="0036622C" w:rsidRDefault="0036622C" w:rsidP="009163CA">
    <w:pPr>
      <w:pStyle w:val="a5"/>
      <w:jc w:val="center"/>
    </w:pPr>
  </w:p>
  <w:p w:rsidR="0036622C" w:rsidRPr="00B85F5E" w:rsidRDefault="004A52A9" w:rsidP="009163CA">
    <w:pPr>
      <w:pStyle w:val="a5"/>
      <w:jc w:val="center"/>
      <w:rPr>
        <w:rFonts w:ascii="Arial" w:hAnsi="Arial" w:cs="Arial"/>
      </w:rPr>
    </w:pPr>
    <w:r>
      <w:rPr>
        <w:rFonts w:ascii="Arial" w:hAnsi="Arial" w:cs="Arial"/>
      </w:rPr>
      <w:t xml:space="preserve">гр. Велико Търново, пл. „Център” 2, Корпус 4, ет.2, тел. </w:t>
    </w:r>
    <w:r>
      <w:rPr>
        <w:rFonts w:ascii="Arial" w:hAnsi="Arial" w:cs="Arial"/>
        <w:lang w:val="en-US"/>
      </w:rPr>
      <w:t>062 604 102</w:t>
    </w:r>
    <w:r w:rsidR="0036622C" w:rsidRPr="00B85F5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20" w:rsidRDefault="005F0920" w:rsidP="009163CA">
      <w:pPr>
        <w:spacing w:after="0" w:line="240" w:lineRule="auto"/>
      </w:pPr>
      <w:r>
        <w:separator/>
      </w:r>
    </w:p>
  </w:footnote>
  <w:footnote w:type="continuationSeparator" w:id="0">
    <w:p w:rsidR="005F0920" w:rsidRDefault="005F0920" w:rsidP="0091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E8" w:rsidRPr="00B85F5E" w:rsidRDefault="00F729E8" w:rsidP="00F729E8">
    <w:pPr>
      <w:pStyle w:val="a3"/>
      <w:jc w:val="center"/>
      <w:rPr>
        <w:rFonts w:ascii="Arial" w:hAnsi="Arial" w:cs="Arial"/>
        <w:color w:val="4F6228"/>
        <w:sz w:val="28"/>
        <w:szCs w:val="28"/>
      </w:rPr>
    </w:pPr>
    <w:r w:rsidRPr="00B85F5E">
      <w:rPr>
        <w:rFonts w:ascii="Arial" w:hAnsi="Arial" w:cs="Arial"/>
        <w:color w:val="4F6228"/>
        <w:sz w:val="28"/>
        <w:szCs w:val="28"/>
      </w:rPr>
      <w:t>РЕПУБЛИКА БЪЛГАРИЯ</w:t>
    </w:r>
  </w:p>
  <w:p w:rsidR="00F729E8" w:rsidRPr="003A465D" w:rsidRDefault="00F729E8" w:rsidP="00F729E8">
    <w:pPr>
      <w:pStyle w:val="a3"/>
      <w:jc w:val="center"/>
      <w:rPr>
        <w:rFonts w:ascii="Arial" w:hAnsi="Arial" w:cs="Arial"/>
        <w:sz w:val="32"/>
        <w:szCs w:val="32"/>
      </w:rPr>
    </w:pPr>
    <w:r w:rsidRPr="00B85F5E">
      <w:rPr>
        <w:rFonts w:ascii="Arial" w:hAnsi="Arial" w:cs="Arial"/>
        <w:sz w:val="32"/>
        <w:szCs w:val="32"/>
      </w:rPr>
      <w:t>АДМИНИСТРАТИВЕН СЪД</w:t>
    </w:r>
    <w:r w:rsidRPr="006C7938">
      <w:rPr>
        <w:rFonts w:ascii="Arial" w:hAnsi="Arial" w:cs="Arial"/>
        <w:sz w:val="32"/>
        <w:szCs w:val="32"/>
        <w:lang w:val="ru-RU"/>
      </w:rPr>
      <w:t xml:space="preserve"> –</w:t>
    </w:r>
    <w:r>
      <w:rPr>
        <w:rFonts w:ascii="Arial" w:hAnsi="Arial" w:cs="Arial"/>
        <w:sz w:val="32"/>
        <w:szCs w:val="32"/>
        <w:lang w:val="en-US"/>
      </w:rPr>
      <w:t xml:space="preserve"> </w:t>
    </w:r>
    <w:r>
      <w:rPr>
        <w:rFonts w:ascii="Arial" w:hAnsi="Arial" w:cs="Arial"/>
        <w:sz w:val="32"/>
        <w:szCs w:val="32"/>
      </w:rPr>
      <w:t>ВЕЛИКО ТЪРНОВО</w:t>
    </w:r>
  </w:p>
  <w:p w:rsidR="00F729E8" w:rsidRPr="00B85F5E" w:rsidRDefault="00F729E8" w:rsidP="00F729E8">
    <w:pPr>
      <w:pStyle w:val="a3"/>
      <w:jc w:val="center"/>
      <w:rPr>
        <w:rFonts w:ascii="Arial" w:hAnsi="Arial" w:cs="Arial"/>
        <w:sz w:val="16"/>
        <w:szCs w:val="16"/>
      </w:rPr>
    </w:pPr>
  </w:p>
  <w:p w:rsidR="0036622C" w:rsidRPr="00B85F5E" w:rsidRDefault="005F0920" w:rsidP="00F729E8">
    <w:pPr>
      <w:pStyle w:val="a3"/>
      <w:jc w:val="center"/>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66.75pt">
          <v:imagedata r:id="rId1" o:title="logoVT"/>
        </v:shape>
      </w:pict>
    </w:r>
  </w:p>
  <w:p w:rsidR="0036622C" w:rsidRDefault="0036622C" w:rsidP="009163C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243"/>
    <w:multiLevelType w:val="hybridMultilevel"/>
    <w:tmpl w:val="BF5CDC94"/>
    <w:lvl w:ilvl="0" w:tplc="8A7EAE3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76B3B7F"/>
    <w:multiLevelType w:val="hybridMultilevel"/>
    <w:tmpl w:val="CF78A852"/>
    <w:lvl w:ilvl="0" w:tplc="EC8AF858">
      <w:numFmt w:val="bullet"/>
      <w:lvlText w:val=""/>
      <w:lvlJc w:val="left"/>
      <w:pPr>
        <w:ind w:left="720" w:hanging="360"/>
      </w:pPr>
      <w:rPr>
        <w:rFonts w:ascii="Symbol" w:eastAsia="Calibri" w:hAnsi="Symbol"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3CA"/>
    <w:rsid w:val="000254FE"/>
    <w:rsid w:val="000265AE"/>
    <w:rsid w:val="00043FD0"/>
    <w:rsid w:val="00065B16"/>
    <w:rsid w:val="00067D52"/>
    <w:rsid w:val="0007670E"/>
    <w:rsid w:val="000B01E0"/>
    <w:rsid w:val="000C1649"/>
    <w:rsid w:val="000D5D8F"/>
    <w:rsid w:val="000E0DB5"/>
    <w:rsid w:val="000F0CF1"/>
    <w:rsid w:val="001108FA"/>
    <w:rsid w:val="00123D0B"/>
    <w:rsid w:val="00142FCB"/>
    <w:rsid w:val="001525ED"/>
    <w:rsid w:val="001677E9"/>
    <w:rsid w:val="001808C5"/>
    <w:rsid w:val="00191E85"/>
    <w:rsid w:val="001E03FB"/>
    <w:rsid w:val="001E6558"/>
    <w:rsid w:val="001F371F"/>
    <w:rsid w:val="00256046"/>
    <w:rsid w:val="00270835"/>
    <w:rsid w:val="00271DCE"/>
    <w:rsid w:val="002C2926"/>
    <w:rsid w:val="002C3633"/>
    <w:rsid w:val="002D1FDB"/>
    <w:rsid w:val="002F073C"/>
    <w:rsid w:val="00335114"/>
    <w:rsid w:val="00341AD3"/>
    <w:rsid w:val="00352A05"/>
    <w:rsid w:val="00364AD5"/>
    <w:rsid w:val="0036622C"/>
    <w:rsid w:val="003726E7"/>
    <w:rsid w:val="00396BE3"/>
    <w:rsid w:val="003A0F15"/>
    <w:rsid w:val="003A1791"/>
    <w:rsid w:val="003A3CBF"/>
    <w:rsid w:val="003A656A"/>
    <w:rsid w:val="003C3EF1"/>
    <w:rsid w:val="003D5F7F"/>
    <w:rsid w:val="003D6E38"/>
    <w:rsid w:val="00407733"/>
    <w:rsid w:val="00443B00"/>
    <w:rsid w:val="00447384"/>
    <w:rsid w:val="004703CB"/>
    <w:rsid w:val="00494544"/>
    <w:rsid w:val="00495674"/>
    <w:rsid w:val="0049735C"/>
    <w:rsid w:val="004A52A9"/>
    <w:rsid w:val="004D0C85"/>
    <w:rsid w:val="004E098E"/>
    <w:rsid w:val="004F5228"/>
    <w:rsid w:val="00526760"/>
    <w:rsid w:val="005319FA"/>
    <w:rsid w:val="005553B8"/>
    <w:rsid w:val="00570174"/>
    <w:rsid w:val="005D6908"/>
    <w:rsid w:val="005F0920"/>
    <w:rsid w:val="005F72A6"/>
    <w:rsid w:val="00612F77"/>
    <w:rsid w:val="00644AA9"/>
    <w:rsid w:val="0066089B"/>
    <w:rsid w:val="006626B4"/>
    <w:rsid w:val="006757C5"/>
    <w:rsid w:val="00682A99"/>
    <w:rsid w:val="00685854"/>
    <w:rsid w:val="006B57FC"/>
    <w:rsid w:val="006C1202"/>
    <w:rsid w:val="00702BFD"/>
    <w:rsid w:val="00735128"/>
    <w:rsid w:val="007740DB"/>
    <w:rsid w:val="00781C2B"/>
    <w:rsid w:val="00796FF9"/>
    <w:rsid w:val="007A47F9"/>
    <w:rsid w:val="007F0D3C"/>
    <w:rsid w:val="007F2FF6"/>
    <w:rsid w:val="008306F6"/>
    <w:rsid w:val="00846567"/>
    <w:rsid w:val="00854844"/>
    <w:rsid w:val="00894438"/>
    <w:rsid w:val="008952C8"/>
    <w:rsid w:val="008B3BA0"/>
    <w:rsid w:val="00914317"/>
    <w:rsid w:val="009163CA"/>
    <w:rsid w:val="00922E20"/>
    <w:rsid w:val="00961177"/>
    <w:rsid w:val="00966A02"/>
    <w:rsid w:val="0097147D"/>
    <w:rsid w:val="00996847"/>
    <w:rsid w:val="009A5328"/>
    <w:rsid w:val="009B3A07"/>
    <w:rsid w:val="009B66DC"/>
    <w:rsid w:val="009E3C82"/>
    <w:rsid w:val="00A005D5"/>
    <w:rsid w:val="00A14B3D"/>
    <w:rsid w:val="00A25024"/>
    <w:rsid w:val="00A840B6"/>
    <w:rsid w:val="00A91473"/>
    <w:rsid w:val="00AB5DA9"/>
    <w:rsid w:val="00AC64DD"/>
    <w:rsid w:val="00AD277A"/>
    <w:rsid w:val="00B154C0"/>
    <w:rsid w:val="00B31EC7"/>
    <w:rsid w:val="00B56878"/>
    <w:rsid w:val="00B85F5E"/>
    <w:rsid w:val="00BA1BCF"/>
    <w:rsid w:val="00BE6697"/>
    <w:rsid w:val="00BF3630"/>
    <w:rsid w:val="00BF41D3"/>
    <w:rsid w:val="00C12303"/>
    <w:rsid w:val="00C2273F"/>
    <w:rsid w:val="00C241D7"/>
    <w:rsid w:val="00C264C1"/>
    <w:rsid w:val="00C52C56"/>
    <w:rsid w:val="00C65164"/>
    <w:rsid w:val="00C77C29"/>
    <w:rsid w:val="00C8317F"/>
    <w:rsid w:val="00C9210C"/>
    <w:rsid w:val="00C96A34"/>
    <w:rsid w:val="00CA03B8"/>
    <w:rsid w:val="00CE7F97"/>
    <w:rsid w:val="00CF0353"/>
    <w:rsid w:val="00D0705A"/>
    <w:rsid w:val="00D2183A"/>
    <w:rsid w:val="00D746BF"/>
    <w:rsid w:val="00D828AA"/>
    <w:rsid w:val="00D96F51"/>
    <w:rsid w:val="00DC5059"/>
    <w:rsid w:val="00DD0201"/>
    <w:rsid w:val="00DD35ED"/>
    <w:rsid w:val="00DE7C9D"/>
    <w:rsid w:val="00E34D8E"/>
    <w:rsid w:val="00E4481D"/>
    <w:rsid w:val="00E51B27"/>
    <w:rsid w:val="00E72317"/>
    <w:rsid w:val="00E81D6D"/>
    <w:rsid w:val="00E94D04"/>
    <w:rsid w:val="00EA242B"/>
    <w:rsid w:val="00EC48D5"/>
    <w:rsid w:val="00EF03E6"/>
    <w:rsid w:val="00EF5D66"/>
    <w:rsid w:val="00F31E4B"/>
    <w:rsid w:val="00F40685"/>
    <w:rsid w:val="00F41DB7"/>
    <w:rsid w:val="00F466A2"/>
    <w:rsid w:val="00F67C57"/>
    <w:rsid w:val="00F729E8"/>
    <w:rsid w:val="00F75F37"/>
    <w:rsid w:val="00F932C0"/>
    <w:rsid w:val="00FB1CCD"/>
    <w:rsid w:val="00FB387E"/>
    <w:rsid w:val="00FF53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3CA"/>
    <w:pPr>
      <w:tabs>
        <w:tab w:val="center" w:pos="4536"/>
        <w:tab w:val="right" w:pos="9072"/>
      </w:tabs>
      <w:spacing w:after="0" w:line="240" w:lineRule="auto"/>
    </w:pPr>
  </w:style>
  <w:style w:type="character" w:customStyle="1" w:styleId="a4">
    <w:name w:val="Горен колонтитул Знак"/>
    <w:link w:val="a3"/>
    <w:uiPriority w:val="99"/>
    <w:locked/>
    <w:rsid w:val="009163CA"/>
    <w:rPr>
      <w:rFonts w:cs="Times New Roman"/>
    </w:rPr>
  </w:style>
  <w:style w:type="paragraph" w:styleId="a5">
    <w:name w:val="footer"/>
    <w:basedOn w:val="a"/>
    <w:link w:val="a6"/>
    <w:uiPriority w:val="99"/>
    <w:rsid w:val="009163CA"/>
    <w:pPr>
      <w:tabs>
        <w:tab w:val="center" w:pos="4536"/>
        <w:tab w:val="right" w:pos="9072"/>
      </w:tabs>
      <w:spacing w:after="0" w:line="240" w:lineRule="auto"/>
    </w:pPr>
  </w:style>
  <w:style w:type="character" w:customStyle="1" w:styleId="a6">
    <w:name w:val="Долен колонтитул Знак"/>
    <w:link w:val="a5"/>
    <w:uiPriority w:val="99"/>
    <w:locked/>
    <w:rsid w:val="009163CA"/>
    <w:rPr>
      <w:rFonts w:cs="Times New Roman"/>
    </w:rPr>
  </w:style>
  <w:style w:type="paragraph" w:styleId="a7">
    <w:name w:val="Balloon Text"/>
    <w:basedOn w:val="a"/>
    <w:link w:val="a8"/>
    <w:uiPriority w:val="99"/>
    <w:semiHidden/>
    <w:rsid w:val="009163CA"/>
    <w:pPr>
      <w:spacing w:after="0" w:line="240" w:lineRule="auto"/>
    </w:pPr>
    <w:rPr>
      <w:rFonts w:ascii="Tahoma" w:hAnsi="Tahoma" w:cs="Tahoma"/>
      <w:sz w:val="16"/>
      <w:szCs w:val="16"/>
    </w:rPr>
  </w:style>
  <w:style w:type="character" w:customStyle="1" w:styleId="a8">
    <w:name w:val="Изнесен текст Знак"/>
    <w:link w:val="a7"/>
    <w:uiPriority w:val="99"/>
    <w:semiHidden/>
    <w:locked/>
    <w:rsid w:val="009163CA"/>
    <w:rPr>
      <w:rFonts w:ascii="Tahoma" w:hAnsi="Tahoma" w:cs="Tahoma"/>
      <w:sz w:val="16"/>
      <w:szCs w:val="16"/>
    </w:rPr>
  </w:style>
  <w:style w:type="character" w:customStyle="1" w:styleId="1">
    <w:name w:val="Заглавие #1_"/>
    <w:link w:val="10"/>
    <w:uiPriority w:val="99"/>
    <w:locked/>
    <w:rsid w:val="00A840B6"/>
    <w:rPr>
      <w:rFonts w:ascii="Times New Roman" w:hAnsi="Times New Roman" w:cs="Times New Roman"/>
      <w:b/>
      <w:bCs/>
      <w:sz w:val="28"/>
      <w:szCs w:val="28"/>
      <w:shd w:val="clear" w:color="auto" w:fill="FFFFFF"/>
    </w:rPr>
  </w:style>
  <w:style w:type="character" w:customStyle="1" w:styleId="2">
    <w:name w:val="Основен текст (2)_"/>
    <w:link w:val="20"/>
    <w:uiPriority w:val="99"/>
    <w:locked/>
    <w:rsid w:val="00A840B6"/>
    <w:rPr>
      <w:rFonts w:ascii="Times New Roman" w:hAnsi="Times New Roman" w:cs="Times New Roman"/>
      <w:sz w:val="28"/>
      <w:szCs w:val="28"/>
      <w:shd w:val="clear" w:color="auto" w:fill="FFFFFF"/>
    </w:rPr>
  </w:style>
  <w:style w:type="character" w:customStyle="1" w:styleId="4">
    <w:name w:val="Основен текст (4)_"/>
    <w:link w:val="40"/>
    <w:uiPriority w:val="99"/>
    <w:locked/>
    <w:rsid w:val="00A840B6"/>
    <w:rPr>
      <w:rFonts w:ascii="Times New Roman" w:hAnsi="Times New Roman" w:cs="Times New Roman"/>
      <w:i/>
      <w:iCs/>
      <w:sz w:val="28"/>
      <w:szCs w:val="28"/>
      <w:shd w:val="clear" w:color="auto" w:fill="FFFFFF"/>
    </w:rPr>
  </w:style>
  <w:style w:type="character" w:customStyle="1" w:styleId="6">
    <w:name w:val="Основен текст (6)_"/>
    <w:link w:val="60"/>
    <w:uiPriority w:val="99"/>
    <w:locked/>
    <w:rsid w:val="00A840B6"/>
    <w:rPr>
      <w:rFonts w:ascii="Times New Roman" w:hAnsi="Times New Roman" w:cs="Times New Roman"/>
      <w:shd w:val="clear" w:color="auto" w:fill="FFFFFF"/>
    </w:rPr>
  </w:style>
  <w:style w:type="paragraph" w:customStyle="1" w:styleId="10">
    <w:name w:val="Заглавие #1"/>
    <w:basedOn w:val="a"/>
    <w:link w:val="1"/>
    <w:uiPriority w:val="99"/>
    <w:rsid w:val="00A840B6"/>
    <w:pPr>
      <w:widowControl w:val="0"/>
      <w:shd w:val="clear" w:color="auto" w:fill="FFFFFF"/>
      <w:spacing w:after="900" w:line="322" w:lineRule="exact"/>
      <w:ind w:hanging="1340"/>
      <w:jc w:val="center"/>
      <w:outlineLvl w:val="0"/>
    </w:pPr>
    <w:rPr>
      <w:rFonts w:ascii="Times New Roman" w:hAnsi="Times New Roman"/>
      <w:b/>
      <w:bCs/>
      <w:sz w:val="28"/>
      <w:szCs w:val="28"/>
    </w:rPr>
  </w:style>
  <w:style w:type="paragraph" w:customStyle="1" w:styleId="20">
    <w:name w:val="Основен текст (2)"/>
    <w:basedOn w:val="a"/>
    <w:link w:val="2"/>
    <w:uiPriority w:val="99"/>
    <w:rsid w:val="00A840B6"/>
    <w:pPr>
      <w:widowControl w:val="0"/>
      <w:shd w:val="clear" w:color="auto" w:fill="FFFFFF"/>
      <w:spacing w:before="240" w:after="0" w:line="322" w:lineRule="exact"/>
      <w:jc w:val="both"/>
    </w:pPr>
    <w:rPr>
      <w:rFonts w:ascii="Times New Roman" w:hAnsi="Times New Roman"/>
      <w:sz w:val="28"/>
      <w:szCs w:val="28"/>
    </w:rPr>
  </w:style>
  <w:style w:type="paragraph" w:customStyle="1" w:styleId="40">
    <w:name w:val="Основен текст (4)"/>
    <w:basedOn w:val="a"/>
    <w:link w:val="4"/>
    <w:uiPriority w:val="99"/>
    <w:rsid w:val="00A840B6"/>
    <w:pPr>
      <w:widowControl w:val="0"/>
      <w:shd w:val="clear" w:color="auto" w:fill="FFFFFF"/>
      <w:spacing w:after="0" w:line="317" w:lineRule="exact"/>
      <w:jc w:val="both"/>
    </w:pPr>
    <w:rPr>
      <w:rFonts w:ascii="Times New Roman" w:hAnsi="Times New Roman"/>
      <w:i/>
      <w:iCs/>
      <w:sz w:val="28"/>
      <w:szCs w:val="28"/>
    </w:rPr>
  </w:style>
  <w:style w:type="paragraph" w:customStyle="1" w:styleId="60">
    <w:name w:val="Основен текст (6)"/>
    <w:basedOn w:val="a"/>
    <w:link w:val="6"/>
    <w:uiPriority w:val="99"/>
    <w:rsid w:val="00A840B6"/>
    <w:pPr>
      <w:widowControl w:val="0"/>
      <w:shd w:val="clear" w:color="auto" w:fill="FFFFFF"/>
      <w:spacing w:after="240" w:line="274" w:lineRule="exact"/>
      <w:jc w:val="both"/>
    </w:pPr>
    <w:rPr>
      <w:rFonts w:ascii="Times New Roman" w:hAnsi="Times New Roman"/>
    </w:rPr>
  </w:style>
  <w:style w:type="paragraph" w:styleId="a9">
    <w:name w:val="List Paragraph"/>
    <w:basedOn w:val="a"/>
    <w:uiPriority w:val="34"/>
    <w:qFormat/>
    <w:rsid w:val="00335114"/>
    <w:pPr>
      <w:ind w:left="720"/>
      <w:contextualSpacing/>
    </w:pPr>
    <w:rPr>
      <w:rFonts w:eastAsia="Calibri"/>
      <w:lang w:eastAsia="en-US"/>
    </w:rPr>
  </w:style>
  <w:style w:type="character" w:styleId="aa">
    <w:name w:val="Hyperlink"/>
    <w:uiPriority w:val="99"/>
    <w:unhideWhenUsed/>
    <w:rsid w:val="003351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443</Words>
  <Characters>2526</Characters>
  <Application>Microsoft Office Word</Application>
  <DocSecurity>0</DocSecurity>
  <Lines>21</Lines>
  <Paragraphs>5</Paragraphs>
  <ScaleCrop>false</ScaleCrop>
  <HeadingPairs>
    <vt:vector size="2" baseType="variant">
      <vt:variant>
        <vt:lpstr>Заглавие</vt:lpstr>
      </vt:variant>
      <vt:variant>
        <vt:i4>1</vt:i4>
      </vt:variant>
    </vt:vector>
  </HeadingPairs>
  <TitlesOfParts>
    <vt:vector size="1" baseType="lpstr">
      <vt:lpstr>Изх</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Gery</dc:creator>
  <cp:keywords/>
  <dc:description/>
  <cp:lastModifiedBy>stela toshkova</cp:lastModifiedBy>
  <cp:revision>8</cp:revision>
  <cp:lastPrinted>2019-11-06T08:17:00Z</cp:lastPrinted>
  <dcterms:created xsi:type="dcterms:W3CDTF">2017-02-09T11:16:00Z</dcterms:created>
  <dcterms:modified xsi:type="dcterms:W3CDTF">2019-11-07T10:05:00Z</dcterms:modified>
</cp:coreProperties>
</file>